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B8" w:rsidRPr="00D91DB7" w:rsidRDefault="007C78B8" w:rsidP="007C78B8">
      <w:pPr>
        <w:jc w:val="both"/>
        <w:rPr>
          <w:rFonts w:ascii="Sylfaen" w:hAnsi="Sylfaen"/>
          <w:b/>
          <w:sz w:val="36"/>
          <w:szCs w:val="36"/>
          <w:lang w:val="ka-GE"/>
        </w:rPr>
      </w:pPr>
      <w:r w:rsidRPr="007C78B8">
        <w:rPr>
          <w:b/>
          <w:sz w:val="36"/>
          <w:szCs w:val="36"/>
        </w:rPr>
        <w:t>36_6_1</w:t>
      </w:r>
    </w:p>
    <w:p w:rsidR="003F2CD5" w:rsidRPr="007C78B8" w:rsidRDefault="003F2CD5" w:rsidP="003F2CD5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შემთხვევის ტიპში არ არის სჭირო ორგანიზაციიის დამატება.</w:t>
      </w:r>
    </w:p>
    <w:p w:rsidR="007C78B8" w:rsidRPr="007C78B8" w:rsidRDefault="007C78B8" w:rsidP="007C78B8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მომსახურების ღირებულებაში არის ერთერთი ველი „დაწესებულებაში გატარებული დღეების რაოდენობა“ - არ არის საჭირო, აფთიაქში ჩვენი მოსარგებლე  მაქსიმუმ 10 წუთზე  დიდხანს არ ჩერდება </w:t>
      </w:r>
      <w:r w:rsidRPr="007C78B8">
        <w:rPr>
          <w:rFonts w:ascii="Sylfaen" w:hAnsi="Sylfaen"/>
          <w:lang w:val="ka-GE"/>
        </w:rPr>
        <w:sym w:font="Wingdings" w:char="F04A"/>
      </w:r>
    </w:p>
    <w:p w:rsidR="007C78B8" w:rsidRPr="004D5DB2" w:rsidRDefault="004D5DB2" w:rsidP="007C78B8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მოთხოვნილ თანხაში თუ წერ 100-ზე ნაკლებს ამ შემთხვევაში უთითებს მოთხოვნილ თანხას, თუ უთითებ 100-ზე მეტს ამრგვალებს 100-</w:t>
      </w:r>
      <w:r w:rsidR="00BF5D6C">
        <w:rPr>
          <w:rFonts w:ascii="Sylfaen" w:hAnsi="Sylfaen"/>
          <w:lang w:val="ka-GE"/>
        </w:rPr>
        <w:t>მდე</w:t>
      </w:r>
      <w:r>
        <w:rPr>
          <w:rFonts w:ascii="Sylfaen" w:hAnsi="Sylfaen"/>
          <w:lang w:val="ka-GE"/>
        </w:rPr>
        <w:t xml:space="preserve">. ანუ: მაგალითად მოთხოვნილ თანხაში მივუთითეთ 55 ამ შემთხვევაში წერს </w:t>
      </w:r>
      <w:r w:rsidR="00BF5D6C">
        <w:rPr>
          <w:rFonts w:ascii="Sylfaen" w:hAnsi="Sylfaen"/>
          <w:lang w:val="ka-GE"/>
        </w:rPr>
        <w:t>55-ს,</w:t>
      </w:r>
      <w:r>
        <w:rPr>
          <w:rFonts w:ascii="Sylfaen" w:hAnsi="Sylfaen"/>
          <w:lang w:val="ka-GE"/>
        </w:rPr>
        <w:t xml:space="preserve"> მაგრამ თუ მივუთითე 150 ამ შემთხვევაში წერს 100-ს.</w:t>
      </w:r>
    </w:p>
    <w:p w:rsidR="000F2BF6" w:rsidRPr="000F2BF6" w:rsidRDefault="000F2BF6" w:rsidP="000F2BF6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მოთხოვნილი თანხა უნდა იყოს სავალდებულო ველი. </w:t>
      </w:r>
    </w:p>
    <w:p w:rsidR="000F2BF6" w:rsidRPr="000F2BF6" w:rsidRDefault="000F2BF6" w:rsidP="000F2BF6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თანხის ანაზღაურებასთან დაკავშირებით უნდა იყოს იყოს შემდეგი ლოგიკა:</w:t>
      </w:r>
    </w:p>
    <w:p w:rsidR="000F2BF6" w:rsidRPr="000F2BF6" w:rsidRDefault="000F2BF6" w:rsidP="000F2BF6">
      <w:pPr>
        <w:pStyle w:val="ListParagraph"/>
        <w:numPr>
          <w:ilvl w:val="1"/>
          <w:numId w:val="2"/>
        </w:numPr>
        <w:jc w:val="both"/>
      </w:pPr>
      <w:r w:rsidRPr="000F2BF6">
        <w:rPr>
          <w:rFonts w:ascii="Sylfaen" w:hAnsi="Sylfaen" w:cs="Sylfaen"/>
          <w:lang w:val="ka-GE"/>
        </w:rPr>
        <w:t>თუ</w:t>
      </w:r>
      <w:r w:rsidRPr="000F2BF6">
        <w:rPr>
          <w:rFonts w:ascii="Sylfaen" w:hAnsi="Sylfaen"/>
          <w:lang w:val="ka-GE"/>
        </w:rPr>
        <w:t xml:space="preserve"> მოთხოვნილი თანხა მეტია ან ტოლია სახელმწიფო პროგრამით ასანაზღაურებელ თანხაზე</w:t>
      </w:r>
      <w:r>
        <w:rPr>
          <w:rFonts w:ascii="Sylfaen" w:hAnsi="Sylfaen"/>
          <w:lang w:val="ka-GE"/>
        </w:rPr>
        <w:t xml:space="preserve"> ვუნაზღაურებთ სახელმწიფო პროგრამით ასანაზღაურებელ თანხას ანუ იმ თანხას რაც მიმართვაშია მითითებული</w:t>
      </w:r>
    </w:p>
    <w:p w:rsidR="000F2BF6" w:rsidRPr="000F2BF6" w:rsidRDefault="000F2BF6" w:rsidP="000F2BF6">
      <w:pPr>
        <w:pStyle w:val="ListParagraph"/>
        <w:numPr>
          <w:ilvl w:val="1"/>
          <w:numId w:val="2"/>
        </w:numPr>
        <w:jc w:val="both"/>
      </w:pPr>
      <w:r>
        <w:rPr>
          <w:rFonts w:ascii="Sylfaen" w:hAnsi="Sylfaen"/>
          <w:lang w:val="ka-GE"/>
        </w:rPr>
        <w:t xml:space="preserve">თუ მოთხოვნილი თანხა ნაკლებია </w:t>
      </w:r>
      <w:r w:rsidRPr="000F2BF6">
        <w:rPr>
          <w:rFonts w:ascii="Sylfaen" w:hAnsi="Sylfaen"/>
          <w:lang w:val="ka-GE"/>
        </w:rPr>
        <w:t>სახელმწიფო პროგრამით ასანაზღაურებელ თანხაზე</w:t>
      </w:r>
      <w:r w:rsidR="003B0690">
        <w:rPr>
          <w:rFonts w:ascii="Sylfaen" w:hAnsi="Sylfaen"/>
          <w:lang w:val="ka-GE"/>
        </w:rPr>
        <w:t xml:space="preserve"> (მიმართვაში მითითებულ თანხაზე)</w:t>
      </w:r>
      <w:r>
        <w:rPr>
          <w:rFonts w:ascii="Sylfaen" w:hAnsi="Sylfaen"/>
          <w:lang w:val="ka-GE"/>
        </w:rPr>
        <w:t xml:space="preserve"> ამ შემთხვევაში ანაზღაურდება მოთხოვნილი თანხა.</w:t>
      </w:r>
    </w:p>
    <w:p w:rsidR="000F2BF6" w:rsidRPr="00916C60" w:rsidRDefault="00491650" w:rsidP="000F2BF6">
      <w:pPr>
        <w:pStyle w:val="ListParagraph"/>
        <w:numPr>
          <w:ilvl w:val="1"/>
          <w:numId w:val="2"/>
        </w:numPr>
        <w:jc w:val="both"/>
      </w:pPr>
      <w:r>
        <w:rPr>
          <w:rFonts w:ascii="Sylfaen" w:hAnsi="Sylfaen"/>
          <w:lang w:val="ka-GE"/>
        </w:rPr>
        <w:t>თუ არ იქნება გათვალისწინებული ეს ლოგიკა როგორ უნდა მოხდეს თანხის ანაზღაურება? ჩვენმა თანამშრომლებმა უნდა აკონტროლონ ყოველი შემთხვევა სად მეტია და სად ნაკლები მოთხოვნილი თანხა?</w:t>
      </w:r>
    </w:p>
    <w:p w:rsidR="00916C60" w:rsidRPr="008067AE" w:rsidRDefault="00916C60" w:rsidP="00916C60">
      <w:pPr>
        <w:pStyle w:val="ListParagraph"/>
        <w:numPr>
          <w:ilvl w:val="0"/>
          <w:numId w:val="1"/>
        </w:numPr>
        <w:jc w:val="both"/>
      </w:pPr>
      <w:r w:rsidRPr="00916C60">
        <w:rPr>
          <w:rFonts w:ascii="Sylfaen" w:hAnsi="Sylfaen" w:cs="Sylfaen"/>
          <w:lang w:val="ka-GE"/>
        </w:rPr>
        <w:t>როდესაც</w:t>
      </w:r>
      <w:r w:rsidRPr="00916C60">
        <w:rPr>
          <w:rFonts w:ascii="Sylfaen" w:hAnsi="Sylfaen"/>
          <w:lang w:val="ka-GE"/>
        </w:rPr>
        <w:t xml:space="preserve"> შეგვყავს სხვა ფორმის მიმართვის ნომერი შლის მონაცემს, მაგრამ არ უთითებს მიზეზს: „ამ ქვეკომპონენტზე დაფიქსირებულია ფორმისგან განსხვავებული ქვეკომპონენტი“</w:t>
      </w:r>
      <w:r>
        <w:rPr>
          <w:rFonts w:ascii="Sylfaen" w:hAnsi="Sylfaen"/>
          <w:lang w:val="ka-GE"/>
        </w:rPr>
        <w:t>.</w:t>
      </w:r>
    </w:p>
    <w:p w:rsidR="008067AE" w:rsidRPr="00D91DB7" w:rsidRDefault="008067AE" w:rsidP="00916C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არ არის გადაგზავნის ღილაკი!!!</w:t>
      </w:r>
    </w:p>
    <w:p w:rsidR="00D91DB7" w:rsidRPr="00D91DB7" w:rsidRDefault="00D91DB7" w:rsidP="00D91DB7">
      <w:pPr>
        <w:jc w:val="both"/>
        <w:rPr>
          <w:b/>
          <w:sz w:val="36"/>
          <w:szCs w:val="36"/>
        </w:rPr>
      </w:pPr>
      <w:r w:rsidRPr="00D91DB7">
        <w:rPr>
          <w:b/>
          <w:sz w:val="36"/>
          <w:szCs w:val="36"/>
        </w:rPr>
        <w:t>218_6_1</w:t>
      </w:r>
    </w:p>
    <w:p w:rsidR="00D91DB7" w:rsidRPr="00D91DB7" w:rsidRDefault="00D91DB7" w:rsidP="00D91DB7">
      <w:pPr>
        <w:pStyle w:val="ListParagraph"/>
        <w:numPr>
          <w:ilvl w:val="0"/>
          <w:numId w:val="3"/>
        </w:numPr>
        <w:jc w:val="both"/>
      </w:pPr>
      <w:r>
        <w:rPr>
          <w:rFonts w:ascii="Sylfaen" w:hAnsi="Sylfaen"/>
          <w:lang w:val="ka-GE"/>
        </w:rPr>
        <w:t>მომსახურების ღირებულებაში საერთოდ არ ჩანს მოთხოვნილი თანხის ველი.</w:t>
      </w:r>
    </w:p>
    <w:p w:rsidR="00D91DB7" w:rsidRPr="00D91DB7" w:rsidRDefault="00D91DB7" w:rsidP="00D91DB7">
      <w:pPr>
        <w:pStyle w:val="ListParagraph"/>
        <w:numPr>
          <w:ilvl w:val="0"/>
          <w:numId w:val="3"/>
        </w:numPr>
        <w:jc w:val="both"/>
      </w:pPr>
      <w:r>
        <w:rPr>
          <w:rFonts w:ascii="Sylfaen" w:hAnsi="Sylfaen"/>
          <w:lang w:val="ka-GE"/>
        </w:rPr>
        <w:t>მომსახურების ღირებულებაში ამოსაშლელია დაწესებულებაში გატარებული დღეების რაოდენობა.</w:t>
      </w:r>
    </w:p>
    <w:p w:rsidR="00D91DB7" w:rsidRPr="00D91DB7" w:rsidRDefault="00D91DB7" w:rsidP="00D91DB7">
      <w:pPr>
        <w:pStyle w:val="ListParagraph"/>
        <w:numPr>
          <w:ilvl w:val="0"/>
          <w:numId w:val="3"/>
        </w:numPr>
        <w:jc w:val="both"/>
      </w:pPr>
      <w:r>
        <w:rPr>
          <w:rFonts w:ascii="Sylfaen" w:hAnsi="Sylfaen"/>
          <w:lang w:val="ka-GE"/>
        </w:rPr>
        <w:t>შემთხვევის ტიპში ასევე ამოსაშლელია ორგანიზაციის დამატების ველიც.</w:t>
      </w:r>
    </w:p>
    <w:p w:rsidR="00D91DB7" w:rsidRPr="00D91DB7" w:rsidRDefault="00D91DB7" w:rsidP="00D91DB7">
      <w:pPr>
        <w:pStyle w:val="ListParagraph"/>
        <w:numPr>
          <w:ilvl w:val="0"/>
          <w:numId w:val="3"/>
        </w:numPr>
        <w:jc w:val="both"/>
      </w:pPr>
      <w:r>
        <w:rPr>
          <w:rFonts w:ascii="Sylfaen" w:hAnsi="Sylfaen"/>
          <w:lang w:val="ka-GE"/>
        </w:rPr>
        <w:t>დათვლის ლოგიკაც აქაც უნდა იყოს 36_6_1-ის იდენტური.</w:t>
      </w:r>
    </w:p>
    <w:p w:rsidR="00D91DB7" w:rsidRPr="00D91DB7" w:rsidRDefault="00D91DB7" w:rsidP="00D91DB7">
      <w:pPr>
        <w:pStyle w:val="ListParagraph"/>
        <w:numPr>
          <w:ilvl w:val="0"/>
          <w:numId w:val="3"/>
        </w:numPr>
        <w:jc w:val="both"/>
      </w:pPr>
      <w:r>
        <w:rPr>
          <w:rFonts w:ascii="Sylfaen" w:hAnsi="Sylfaen"/>
          <w:lang w:val="ka-GE"/>
        </w:rPr>
        <w:t>ასევე არ არის კომენტარი ფორმისგან განსხვავებული ქვეკომპონენტის დამატების შემთხვევაში.</w:t>
      </w:r>
    </w:p>
    <w:p w:rsidR="00D91DB7" w:rsidRPr="007506D9" w:rsidRDefault="008067AE" w:rsidP="00D91DB7">
      <w:pPr>
        <w:pStyle w:val="ListParagraph"/>
        <w:numPr>
          <w:ilvl w:val="0"/>
          <w:numId w:val="3"/>
        </w:numPr>
        <w:jc w:val="both"/>
      </w:pPr>
      <w:r>
        <w:rPr>
          <w:rFonts w:ascii="Sylfaen" w:hAnsi="Sylfaen"/>
          <w:lang w:val="ka-GE"/>
        </w:rPr>
        <w:t>არ არის გადაგზავნის ღილაკი</w:t>
      </w:r>
    </w:p>
    <w:p w:rsidR="007506D9" w:rsidRPr="007506D9" w:rsidRDefault="007506D9" w:rsidP="007506D9">
      <w:pPr>
        <w:pStyle w:val="ListParagraph"/>
        <w:jc w:val="both"/>
      </w:pPr>
    </w:p>
    <w:p w:rsidR="007506D9" w:rsidRPr="007506D9" w:rsidRDefault="007506D9" w:rsidP="007506D9">
      <w:pPr>
        <w:jc w:val="both"/>
        <w:rPr>
          <w:rFonts w:ascii="Sylfaen" w:hAnsi="Sylfaen"/>
          <w:b/>
          <w:sz w:val="36"/>
          <w:szCs w:val="36"/>
          <w:lang w:val="ka-GE"/>
        </w:rPr>
      </w:pPr>
      <w:r>
        <w:rPr>
          <w:rFonts w:ascii="Sylfaen" w:hAnsi="Sylfaen"/>
          <w:b/>
          <w:sz w:val="36"/>
          <w:szCs w:val="36"/>
          <w:lang w:val="ka-GE"/>
        </w:rPr>
        <w:t xml:space="preserve">218_9, </w:t>
      </w:r>
      <w:r>
        <w:rPr>
          <w:b/>
          <w:sz w:val="36"/>
          <w:szCs w:val="36"/>
        </w:rPr>
        <w:t>218_</w:t>
      </w:r>
      <w:r>
        <w:rPr>
          <w:rFonts w:ascii="Sylfaen" w:hAnsi="Sylfaen"/>
          <w:b/>
          <w:sz w:val="36"/>
          <w:szCs w:val="36"/>
          <w:lang w:val="ka-GE"/>
        </w:rPr>
        <w:t>9</w:t>
      </w:r>
      <w:r w:rsidRPr="007506D9">
        <w:rPr>
          <w:b/>
          <w:sz w:val="36"/>
          <w:szCs w:val="36"/>
        </w:rPr>
        <w:t>_1</w:t>
      </w:r>
    </w:p>
    <w:p w:rsidR="007506D9" w:rsidRDefault="007506D9" w:rsidP="007506D9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7506D9">
        <w:rPr>
          <w:rFonts w:ascii="Sylfaen" w:hAnsi="Sylfaen"/>
          <w:lang w:val="ka-GE"/>
        </w:rPr>
        <w:t>218_9 და 218_9_1 არის ერთმანეთის იდენტური ერთერთი წასაშლელია.</w:t>
      </w:r>
    </w:p>
    <w:p w:rsidR="00AD0F29" w:rsidRPr="007506D9" w:rsidRDefault="00AD0F29" w:rsidP="007506D9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აქაც არ არის გადაგზავნის ღილაკი.</w:t>
      </w:r>
    </w:p>
    <w:sectPr w:rsidR="00AD0F29" w:rsidRPr="007506D9" w:rsidSect="0089375C">
      <w:pgSz w:w="12240" w:h="15840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56CD"/>
    <w:multiLevelType w:val="hybridMultilevel"/>
    <w:tmpl w:val="83A02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C2AC8"/>
    <w:multiLevelType w:val="multilevel"/>
    <w:tmpl w:val="89C0F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A310B44"/>
    <w:multiLevelType w:val="multilevel"/>
    <w:tmpl w:val="C92A05AA"/>
    <w:lvl w:ilvl="0">
      <w:start w:val="5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hint="default"/>
      </w:rPr>
    </w:lvl>
  </w:abstractNum>
  <w:abstractNum w:abstractNumId="3">
    <w:nsid w:val="7F3A2FCC"/>
    <w:multiLevelType w:val="hybridMultilevel"/>
    <w:tmpl w:val="FFB2F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</w:compat>
  <w:rsids>
    <w:rsidRoot w:val="007C78B8"/>
    <w:rsid w:val="000F2BF6"/>
    <w:rsid w:val="00215C49"/>
    <w:rsid w:val="003B0690"/>
    <w:rsid w:val="003F2CD5"/>
    <w:rsid w:val="00491650"/>
    <w:rsid w:val="004D5DB2"/>
    <w:rsid w:val="007506D9"/>
    <w:rsid w:val="007C78B8"/>
    <w:rsid w:val="008067AE"/>
    <w:rsid w:val="0089375C"/>
    <w:rsid w:val="00916C60"/>
    <w:rsid w:val="00AD0F29"/>
    <w:rsid w:val="00BF5D6C"/>
    <w:rsid w:val="00D9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5A29-5BA5-413B-932D-9DA376E9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tazaladze</dc:creator>
  <cp:keywords/>
  <dc:description/>
  <cp:lastModifiedBy>tazaladze</cp:lastModifiedBy>
  <cp:revision>14</cp:revision>
  <dcterms:created xsi:type="dcterms:W3CDTF">2013-10-03T12:03:00Z</dcterms:created>
  <dcterms:modified xsi:type="dcterms:W3CDTF">2013-10-03T13:31:00Z</dcterms:modified>
</cp:coreProperties>
</file>